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B2" w:rsidRDefault="004E40B2" w:rsidP="004E359B">
      <w:r>
        <w:t>Verslag GMR vergadering 17 maart 2014</w:t>
      </w:r>
      <w:bookmarkStart w:id="0" w:name="_GoBack"/>
      <w:bookmarkEnd w:id="0"/>
    </w:p>
    <w:p w:rsidR="004E40B2" w:rsidRDefault="004E40B2" w:rsidP="004E359B"/>
    <w:p w:rsidR="004E40B2" w:rsidRPr="004E359B" w:rsidRDefault="004E40B2" w:rsidP="004E359B">
      <w:r w:rsidRPr="004E359B">
        <w:t>Aanwezig: Chantal, Renata, Jord (vz)</w:t>
      </w:r>
    </w:p>
    <w:p w:rsidR="004E40B2" w:rsidRPr="004E359B" w:rsidRDefault="004E40B2" w:rsidP="004E359B">
      <w:r w:rsidRPr="004E359B">
        <w:t>Afwezig: Anneke (afgemeld), Karry (afgemeld), Henk (ziek), Hasan</w:t>
      </w:r>
    </w:p>
    <w:p w:rsidR="004E40B2" w:rsidRPr="004E359B" w:rsidRDefault="004E40B2" w:rsidP="004E359B"/>
    <w:p w:rsidR="004E40B2" w:rsidRPr="004E359B" w:rsidRDefault="004E40B2" w:rsidP="004E359B">
      <w:r w:rsidRPr="004E359B">
        <w:t>De vergadering was bedoeld om een vinger aan de pols te houden mbt de actuele ontwikkelingen rondom de mobiliteit.</w:t>
      </w:r>
    </w:p>
    <w:p w:rsidR="004E40B2" w:rsidRPr="004E359B" w:rsidRDefault="004E40B2" w:rsidP="004E359B"/>
    <w:p w:rsidR="004E40B2" w:rsidRPr="004E359B" w:rsidRDefault="004E40B2" w:rsidP="004E359B">
      <w:r w:rsidRPr="004E359B">
        <w:t>Allereerst hebben we gedeeld met elkaar hoe eea is verlopen op de verschillende scholen.</w:t>
      </w:r>
    </w:p>
    <w:p w:rsidR="004E40B2" w:rsidRPr="004E359B" w:rsidRDefault="004E40B2" w:rsidP="004E359B"/>
    <w:p w:rsidR="004E40B2" w:rsidRPr="004E359B" w:rsidRDefault="004E40B2" w:rsidP="004E359B">
      <w:r w:rsidRPr="004E359B">
        <w:t xml:space="preserve">Tav Cleophas (in afwezigheid van Henk) meldt Jord dat hij van Frans van Noorden vernomen heeft dat de betreffende lerares is ingelicht en dat in een aantal gesprekken eea is toegelicht en dat dit is goed gegaan.  </w:t>
      </w:r>
    </w:p>
    <w:p w:rsidR="004E40B2" w:rsidRPr="004E359B" w:rsidRDefault="004E40B2" w:rsidP="004E359B"/>
    <w:p w:rsidR="004E40B2" w:rsidRPr="004E359B" w:rsidRDefault="004E40B2" w:rsidP="004E359B">
      <w:r w:rsidRPr="004E359B">
        <w:t>Tav Joannes meldt Renata dat er een brief richting de ouders in voorbereiding is om hen te informeren over het geheel.  Binnen het team wordt met een positieve nieuwsgierigheid uitgekeken naar degene die het team komen versterken</w:t>
      </w:r>
    </w:p>
    <w:p w:rsidR="004E40B2" w:rsidRPr="004E359B" w:rsidRDefault="004E40B2" w:rsidP="004E359B"/>
    <w:p w:rsidR="004E40B2" w:rsidRPr="004E359B" w:rsidRDefault="004E40B2" w:rsidP="004E359B">
      <w:r w:rsidRPr="004E359B">
        <w:t>Tav De Beiaard meldt Chantal dat het gaat om 1 leerkracht die voor 4 dagen verhuist naar de Joannes en 1 dag bij de Beiaard blijft.  De betreffende leerkracht heeft aangegeven erg verrast te zijn over de uitkomst, obv de informatie die eerder gedeeld was met het team en hij heeft aangegeven dat hij bezwaar wil gaan maken tegen het besluit.  In het team leven nog veel vragen over het besluit, met name zijn er veel vragen en is er verbazing over de laatste wijzigingen die in het beleidsvoorstel lijken te zijn doorgevoerd tov het voorstel zoals besproken op de informatieavond. Ook zijn er vragen mbt de rol die de P-GMR hier nu wel of niet in heeft. Mede daarom is er as donderdag tijd gereserveerd met het team om het besluit ook inhoudelijk toe te lichten.  Verder heeft het besluit ook bij ouders en leerlingen tot veel reacties geleid. As donderdag avond is er een informatieavond voor de ouders waar zich tot nu toe zo’n 24 ouders voor hebben aangemeld.</w:t>
      </w:r>
    </w:p>
    <w:p w:rsidR="004E40B2" w:rsidRPr="004E359B" w:rsidRDefault="004E40B2" w:rsidP="004E359B"/>
    <w:p w:rsidR="004E40B2" w:rsidRPr="004E359B" w:rsidRDefault="004E40B2" w:rsidP="004E359B">
      <w:r w:rsidRPr="004E359B">
        <w:t>Jord geeft aan dat het beeld van de Beiaard aansluit bij hetgeen Frans met hem deelde.  Daarop aanvullend heeft Jord van Frans begrepen dat aan betrokken docent nog eens is aangegeven dat beroep mogelijk is.  Frans gaf aan dat in geval van een beroep dit zou kunnen leiden tot een uitspraak van de beroepscommissie in het voorjaar, voor de zomer vakantie.</w:t>
      </w:r>
    </w:p>
    <w:p w:rsidR="004E40B2" w:rsidRPr="004E359B" w:rsidRDefault="004E40B2" w:rsidP="004E359B"/>
    <w:p w:rsidR="004E40B2" w:rsidRPr="004E359B" w:rsidRDefault="004E40B2" w:rsidP="004E359B">
      <w:r w:rsidRPr="004E359B">
        <w:t>Als GMR stellen we vast dat we eigenlijk onszelf niet goed geinformeerd hebben over onze rol in dit dossier en de genomen besluiten.  Zonder deze besluiten nu ter discussie te stellen, constateren we dat er 4 zaken spelen, wat leidt tot vragen waar we geen goed antwoord op hebben.</w:t>
      </w:r>
    </w:p>
    <w:p w:rsidR="004E40B2" w:rsidRPr="004E359B" w:rsidRDefault="004E40B2" w:rsidP="004E359B"/>
    <w:p w:rsidR="004E40B2" w:rsidRPr="004E359B" w:rsidRDefault="004E40B2" w:rsidP="004E359B">
      <w:pPr>
        <w:numPr>
          <w:ilvl w:val="0"/>
          <w:numId w:val="1"/>
        </w:numPr>
      </w:pPr>
      <w:r w:rsidRPr="004E359B">
        <w:t>Het besluit om formatie over te hevelen tussen de SOZKO scholen. Heeft de (P)GMR hierin advies of instemmingrecht, of niet?</w:t>
      </w:r>
    </w:p>
    <w:p w:rsidR="004E40B2" w:rsidRPr="004E359B" w:rsidRDefault="004E40B2" w:rsidP="004E359B">
      <w:pPr>
        <w:numPr>
          <w:ilvl w:val="0"/>
          <w:numId w:val="1"/>
        </w:numPr>
      </w:pPr>
      <w:r w:rsidRPr="004E359B">
        <w:t>Het ingestelde beleid hoe verplichte mobiliteit ingevuld wordt.  Het BMT geeft aan dat de PGMR hier geen instemmingsrecht heeft.  Hebben wij dat ook voor onszelf vastgesteld?</w:t>
      </w:r>
    </w:p>
    <w:p w:rsidR="004E40B2" w:rsidRPr="004E359B" w:rsidRDefault="004E40B2" w:rsidP="004E359B">
      <w:pPr>
        <w:numPr>
          <w:ilvl w:val="0"/>
          <w:numId w:val="1"/>
        </w:numPr>
      </w:pPr>
      <w:r w:rsidRPr="004E359B">
        <w:t>Het BMT besluit mbt de personen die het betreft: Hierin zien wij voor onszelf geen rol, anders dan de toets of het beleid goed is uitgevoerd.  Dat lijkt het geval te zijn.</w:t>
      </w:r>
    </w:p>
    <w:p w:rsidR="004E40B2" w:rsidRPr="004E359B" w:rsidRDefault="004E40B2" w:rsidP="004E359B">
      <w:pPr>
        <w:numPr>
          <w:ilvl w:val="0"/>
          <w:numId w:val="1"/>
        </w:numPr>
      </w:pPr>
      <w:r w:rsidRPr="004E359B">
        <w:t>De ontstane onrust bij de Beiaard nav de genomen besluiten.  Dit is een aandachtspunt voor de GMR en daar willen we graag bij het BMT op terug komen.</w:t>
      </w:r>
    </w:p>
    <w:p w:rsidR="004E40B2" w:rsidRPr="004E359B" w:rsidRDefault="004E40B2" w:rsidP="004E359B"/>
    <w:p w:rsidR="004E40B2" w:rsidRPr="004E359B" w:rsidRDefault="004E40B2" w:rsidP="004E359B">
      <w:r w:rsidRPr="004E359B">
        <w:t>Daarom spreken we als GMR het volgende af:</w:t>
      </w:r>
    </w:p>
    <w:p w:rsidR="004E40B2" w:rsidRPr="004E359B" w:rsidRDefault="004E40B2" w:rsidP="004E359B"/>
    <w:p w:rsidR="004E40B2" w:rsidRPr="004E359B" w:rsidRDefault="004E40B2" w:rsidP="004E359B">
      <w:pPr>
        <w:numPr>
          <w:ilvl w:val="0"/>
          <w:numId w:val="2"/>
        </w:numPr>
      </w:pPr>
      <w:r w:rsidRPr="004E359B">
        <w:t>We hebben lessen te trekken als GMR hieruit.  Belangrijke les is dat wij zelf ons moeten organiseren om advies van experts te krijgen over wat onze rol in belangrijke vraagstukken als deze zijn.  Dat is onze eigen verantwoordelijkheid.  Daarom dat we gaan uitzoeken welke advies-diensten er aan (G)MR en aangeboden wordt en hebben we de intentie om daar een uit te kiezen die goed aan sluit bij de behoeften van onze GMR.  Renata gaat eea uitzoeken en doet een voorstel.  Jord zal Frans informeren dat dit speelt en dat de GMR daarvoor graag de middelen gebruikt die er voor GMR ondersteuning begroot zijn</w:t>
      </w:r>
    </w:p>
    <w:p w:rsidR="004E40B2" w:rsidRPr="004E359B" w:rsidRDefault="004E40B2" w:rsidP="004E359B">
      <w:pPr>
        <w:numPr>
          <w:ilvl w:val="0"/>
          <w:numId w:val="2"/>
        </w:numPr>
      </w:pPr>
      <w:r w:rsidRPr="004E359B">
        <w:t>We gaan tzt bij die experts informeren wat onze rol had moeten zijn, tav de punten hierboven genoemd, obv de wettelijk vastgelegde taken.  Dit doen we vooralsnog niet met het doel om de besluiten ter discussie te stellen, maar om lering te trekken.  Wij gaan niet vooruit lopen op mogelijke uitkomsten van deze vragen.</w:t>
      </w:r>
    </w:p>
    <w:p w:rsidR="004E40B2" w:rsidRPr="004E359B" w:rsidRDefault="004E40B2" w:rsidP="004E359B">
      <w:pPr>
        <w:numPr>
          <w:ilvl w:val="0"/>
          <w:numId w:val="2"/>
        </w:numPr>
      </w:pPr>
      <w:r w:rsidRPr="004E359B">
        <w:t>Jord zal als voorzitter het BMT hiervan informeren en hij zal tevens terugkoppeling geven uit deze GMR vergadering.</w:t>
      </w:r>
    </w:p>
    <w:p w:rsidR="004E40B2" w:rsidRPr="004E359B" w:rsidRDefault="004E40B2" w:rsidP="004E359B">
      <w:pPr>
        <w:numPr>
          <w:ilvl w:val="0"/>
          <w:numId w:val="2"/>
        </w:numPr>
      </w:pPr>
      <w:r w:rsidRPr="004E359B">
        <w:t>In het bijzonder zal Jord bij het BMT aangegeven dat de GMR constateert dat het besluit op de Beiaard tot onrust heeft geleid en dat we op de aanstaande GMR vergadering graag horen wat het BMT gaat doen om die onrust weg te nemen.</w:t>
      </w:r>
    </w:p>
    <w:p w:rsidR="004E40B2" w:rsidRPr="004E359B" w:rsidRDefault="004E40B2" w:rsidP="004E359B"/>
    <w:p w:rsidR="004E40B2" w:rsidRPr="004E359B" w:rsidRDefault="004E40B2" w:rsidP="004E359B"/>
    <w:p w:rsidR="004E40B2" w:rsidRDefault="004E40B2"/>
    <w:sectPr w:rsidR="004E40B2" w:rsidSect="00B33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D63"/>
    <w:multiLevelType w:val="hybridMultilevel"/>
    <w:tmpl w:val="73AAA7F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7651601B"/>
    <w:multiLevelType w:val="hybridMultilevel"/>
    <w:tmpl w:val="2A404E9A"/>
    <w:lvl w:ilvl="0" w:tplc="D9E492E0">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59B"/>
    <w:rsid w:val="004E359B"/>
    <w:rsid w:val="004E40B2"/>
    <w:rsid w:val="009737C5"/>
    <w:rsid w:val="00B10AB8"/>
    <w:rsid w:val="00B33E54"/>
    <w:rsid w:val="00CB784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5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15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667</Words>
  <Characters>3672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GMR vergadering 17 maart 2014</dc:title>
  <dc:subject/>
  <dc:creator>Jord van den Berg</dc:creator>
  <cp:keywords/>
  <dc:description/>
  <cp:lastModifiedBy>MVi</cp:lastModifiedBy>
  <cp:revision>2</cp:revision>
  <dcterms:created xsi:type="dcterms:W3CDTF">2015-09-13T19:25:00Z</dcterms:created>
  <dcterms:modified xsi:type="dcterms:W3CDTF">2015-09-13T19:25:00Z</dcterms:modified>
</cp:coreProperties>
</file>