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93" w:rsidRDefault="00D44E93">
      <w:bookmarkStart w:id="0" w:name="_GoBack"/>
      <w:bookmarkEnd w:id="0"/>
      <w:r>
        <w:t>Vergadering GMR 03-03-2014</w:t>
      </w:r>
    </w:p>
    <w:p w:rsidR="00D44E93" w:rsidRDefault="00D44E93"/>
    <w:p w:rsidR="00D44E93" w:rsidRDefault="00D44E93">
      <w:r>
        <w:t>Aanwezig:  Renata Roos, Hasan Yilderim, Jord van de Berg, Chantal Vranken, Anneke Klinkhamer en Henk ter Beest.</w:t>
      </w:r>
    </w:p>
    <w:p w:rsidR="00D44E93" w:rsidRDefault="00D44E93">
      <w:r>
        <w:t>Afwezig : Mohamed Ait Abdallah.</w:t>
      </w:r>
    </w:p>
    <w:p w:rsidR="00D44E93" w:rsidRDefault="00D44E93">
      <w:r>
        <w:t>Jos Hennevelt, Frans van Noorden en Ronald Koopman Opening</w:t>
      </w:r>
    </w:p>
    <w:p w:rsidR="00D44E93" w:rsidRDefault="00D44E93">
      <w:r>
        <w:t>1.Opening</w:t>
      </w:r>
    </w:p>
    <w:p w:rsidR="00D44E93" w:rsidRDefault="00D44E93">
      <w:r>
        <w:t>De voorzitter opent de vergadering. De agenda wordt doorgelopen.</w:t>
      </w:r>
    </w:p>
    <w:p w:rsidR="00D44E93" w:rsidRDefault="00D44E93">
      <w:r>
        <w:t xml:space="preserve">2.Speerpunt communicatie. </w:t>
      </w:r>
    </w:p>
    <w:p w:rsidR="00D44E93" w:rsidRDefault="00D44E93">
      <w:r>
        <w:t>Doel verbeteren GMR door verbeteren communicatie school /ouders en GMR/ouders. Meer betrekken van de achterban. Nu informatieavond passend onderwijs op 6 maart . Er is duidelijk behoefte aan meer onderling contact. Ook kan scholing voor een betere GMR zorgen. Henk informeert naar mogelijke scholing en Renata kijkt naar het boekje wet op medezeggenschap.  Hasan stuurt een lijstje rond met vragen over wat we willen, iedereen kan aanvullen.</w:t>
      </w:r>
    </w:p>
    <w:p w:rsidR="00D44E93" w:rsidRDefault="00D44E93">
      <w:r>
        <w:t>Mohamed Aid Aballah  heeft besloten te stoppen als ouderlid van de GMR. De Joannes gaat op zoek naar een nieuw ouderlid.</w:t>
      </w:r>
    </w:p>
    <w:p w:rsidR="00D44E93" w:rsidRDefault="00D44E93">
      <w:r>
        <w:t>3.BMT schuift om 20.00 uur aan.</w:t>
      </w:r>
    </w:p>
    <w:p w:rsidR="00D44E93" w:rsidRDefault="00D44E93">
      <w:r>
        <w:t>4.Verslag vorige vergadering.</w:t>
      </w:r>
    </w:p>
    <w:p w:rsidR="00D44E93" w:rsidRDefault="00D44E93">
      <w:r>
        <w:t xml:space="preserve"> Hierover zijn geen opmerkingen. Het verslag kan op de website.</w:t>
      </w:r>
    </w:p>
    <w:p w:rsidR="00D44E93" w:rsidRDefault="00D44E93">
      <w:r>
        <w:t xml:space="preserve">5.Evaluatie gesprek bestuur. </w:t>
      </w:r>
    </w:p>
    <w:p w:rsidR="00D44E93" w:rsidRDefault="00D44E93">
      <w:r>
        <w:t>Het BMT was verbaasd dat ze niet bij het begin van het gesprek  tussen bestuur en GMR mochten zijn. Achteraf had de GMR die op voorhand moeten doorgeven aan het BMT. Kwam nu niet professioneel over. Hiervoor onze excuses. Het BMT wil graag aangesproken worden als er iets is en dat kan ook in vertrouwen als dat nodig is.</w:t>
      </w:r>
    </w:p>
    <w:p w:rsidR="00D44E93" w:rsidRDefault="00D44E93">
      <w:r>
        <w:t xml:space="preserve">6. Mobiliteit. </w:t>
      </w:r>
    </w:p>
    <w:p w:rsidR="00D44E93" w:rsidRDefault="00D44E93">
      <w:r>
        <w:t>Het stuk wat vorige keer voor lag is bekeken door het V.K.O. Hier zijn nog wat kleine aanpassingen  o.a. op juridisch gebied aangebracht. Achteraf had de GMR geen instemming hoeven te verlenen, maar het was toch goed om als GMR te kunnen meedenken. Misschien kan de verhouding man/vrouw voor de toekomst meegenomen worden bij de beslissing wie moet mobiliseren.  Het gaat nu om 1 FTE ( eerste instantie 1.5 FTE) . Gekeken is waar de marges zitten vandaar de vermindering. De GMR zou in het vervolg graag worden meegenomen in het delen van de keuzes en inhoudelijke afwegingen. We kunnen dan beter pro actief reageren.  4 maart as. zal bekend zijn wie van de Cleophas en de Beiaard naar de Joannes zal gaan volgend schooljaar. Ook het team zal het die dag horen. Er wordt voor de ouders, buiten een schriftelijke reactie om, een informatieavond georganiseerd. 20 maart op de Beiaard en ?? op de Cleophas.</w:t>
      </w:r>
    </w:p>
    <w:p w:rsidR="00D44E93" w:rsidRDefault="00D44E93" w:rsidP="00105488">
      <w:r>
        <w:t>7 Bestuursformatieplan</w:t>
      </w:r>
    </w:p>
    <w:p w:rsidR="00D44E93" w:rsidRPr="00105488" w:rsidRDefault="00D44E93" w:rsidP="00105488">
      <w:r>
        <w:t>Met dank aan Jord</w:t>
      </w:r>
    </w:p>
    <w:p w:rsidR="00D44E93" w:rsidRPr="00105488" w:rsidRDefault="00D44E93" w:rsidP="00105488">
      <w:pPr>
        <w:spacing w:after="0" w:line="240" w:lineRule="auto"/>
        <w:rPr>
          <w:rFonts w:ascii="Times New Roman" w:hAnsi="Times New Roman" w:cs="Times New Roman"/>
          <w:sz w:val="24"/>
          <w:szCs w:val="24"/>
          <w:lang w:eastAsia="nl-NL"/>
        </w:rPr>
      </w:pPr>
      <w:r w:rsidRPr="00105488">
        <w:t>Vandaag spraken we over het bestuursformatieplan.</w:t>
      </w:r>
    </w:p>
    <w:p w:rsidR="00D44E93" w:rsidRPr="00105488" w:rsidRDefault="00D44E93" w:rsidP="00105488">
      <w:pPr>
        <w:spacing w:after="0" w:line="240" w:lineRule="auto"/>
        <w:rPr>
          <w:rFonts w:ascii="Times New Roman" w:hAnsi="Times New Roman" w:cs="Times New Roman"/>
          <w:sz w:val="24"/>
          <w:szCs w:val="24"/>
          <w:lang w:eastAsia="nl-NL"/>
        </w:rPr>
      </w:pPr>
      <w:r w:rsidRPr="00105488">
        <w:t>Wij hebben toen de volgende afspraken gemaakt:</w:t>
      </w:r>
    </w:p>
    <w:p w:rsidR="00D44E93" w:rsidRPr="00105488" w:rsidRDefault="00D44E93" w:rsidP="00105488">
      <w:pPr>
        <w:numPr>
          <w:ilvl w:val="0"/>
          <w:numId w:val="1"/>
        </w:numPr>
        <w:spacing w:after="0" w:line="240" w:lineRule="auto"/>
        <w:rPr>
          <w:rFonts w:ascii="Times New Roman" w:hAnsi="Times New Roman" w:cs="Times New Roman"/>
          <w:sz w:val="24"/>
          <w:szCs w:val="24"/>
          <w:lang w:eastAsia="nl-NL"/>
        </w:rPr>
      </w:pPr>
      <w:r w:rsidRPr="00105488">
        <w:t>Het bestuursformatieplan dient uiterlijk 30 april vastgesteld te worden</w:t>
      </w:r>
    </w:p>
    <w:p w:rsidR="00D44E93" w:rsidRPr="00105488" w:rsidRDefault="00D44E93" w:rsidP="00105488">
      <w:pPr>
        <w:numPr>
          <w:ilvl w:val="0"/>
          <w:numId w:val="1"/>
        </w:numPr>
        <w:spacing w:after="0" w:line="240" w:lineRule="auto"/>
        <w:rPr>
          <w:rFonts w:ascii="Times New Roman" w:hAnsi="Times New Roman" w:cs="Times New Roman"/>
          <w:sz w:val="24"/>
          <w:szCs w:val="24"/>
          <w:lang w:eastAsia="nl-NL"/>
        </w:rPr>
      </w:pPr>
      <w:r w:rsidRPr="00105488">
        <w:t>Wij plannen een extra GMR vergadering in op maandag 31 maart. Aanvang 19.30 voor de GMR, BMT schuift aan om 20.00. Agenda: bespreken bestuurformatieplan. Sluiting: we mikken op half 10. Locatie De Beiaard</w:t>
      </w:r>
    </w:p>
    <w:p w:rsidR="00D44E93" w:rsidRPr="00105488" w:rsidRDefault="00D44E93" w:rsidP="00105488">
      <w:pPr>
        <w:numPr>
          <w:ilvl w:val="0"/>
          <w:numId w:val="1"/>
        </w:numPr>
        <w:spacing w:after="0" w:line="240" w:lineRule="auto"/>
        <w:rPr>
          <w:rFonts w:ascii="Times New Roman" w:hAnsi="Times New Roman" w:cs="Times New Roman"/>
          <w:sz w:val="24"/>
          <w:szCs w:val="24"/>
          <w:lang w:eastAsia="nl-NL"/>
        </w:rPr>
      </w:pPr>
      <w:r w:rsidRPr="00105488">
        <w:t xml:space="preserve">We hebben dan een reguliere GMR staan op 22 april om eventuele discussies af te ronden en waarin de P-GMR ook formeel instemming kan verlenen op dit voorstel. </w:t>
      </w:r>
    </w:p>
    <w:p w:rsidR="00D44E93" w:rsidRPr="00105488" w:rsidRDefault="00D44E93" w:rsidP="00105488">
      <w:pPr>
        <w:spacing w:after="0" w:line="240" w:lineRule="auto"/>
        <w:rPr>
          <w:rFonts w:ascii="Times New Roman" w:hAnsi="Times New Roman" w:cs="Times New Roman"/>
          <w:sz w:val="24"/>
          <w:szCs w:val="24"/>
          <w:lang w:eastAsia="nl-NL"/>
        </w:rPr>
      </w:pPr>
      <w:r w:rsidRPr="00105488">
        <w:t>Wat we als GMR verwachten van het BMT voor de vergadering van 31 maart is een antwoord op de volgende vragen:</w:t>
      </w:r>
    </w:p>
    <w:p w:rsidR="00D44E93" w:rsidRPr="00105488" w:rsidRDefault="00D44E93" w:rsidP="00105488">
      <w:pPr>
        <w:numPr>
          <w:ilvl w:val="0"/>
          <w:numId w:val="2"/>
        </w:numPr>
        <w:spacing w:after="0" w:line="240" w:lineRule="auto"/>
        <w:rPr>
          <w:rFonts w:ascii="Times New Roman" w:hAnsi="Times New Roman" w:cs="Times New Roman"/>
          <w:sz w:val="24"/>
          <w:szCs w:val="24"/>
          <w:lang w:eastAsia="nl-NL"/>
        </w:rPr>
      </w:pPr>
      <w:r w:rsidRPr="00105488">
        <w:t>Wat is de RDDF consequentie van een worst case scenario mbt te inkomsten?</w:t>
      </w:r>
    </w:p>
    <w:p w:rsidR="00D44E93" w:rsidRPr="00105488" w:rsidRDefault="00D44E93" w:rsidP="00105488">
      <w:pPr>
        <w:numPr>
          <w:ilvl w:val="0"/>
          <w:numId w:val="2"/>
        </w:numPr>
        <w:spacing w:after="0" w:line="240" w:lineRule="auto"/>
        <w:rPr>
          <w:rFonts w:ascii="Times New Roman" w:hAnsi="Times New Roman" w:cs="Times New Roman"/>
          <w:sz w:val="24"/>
          <w:szCs w:val="24"/>
          <w:lang w:eastAsia="nl-NL"/>
        </w:rPr>
      </w:pPr>
      <w:r w:rsidRPr="00105488">
        <w:t>Mbt het ‘risico scenario’:</w:t>
      </w:r>
    </w:p>
    <w:p w:rsidR="00D44E93" w:rsidRPr="00105488" w:rsidRDefault="00D44E93" w:rsidP="00105488">
      <w:pPr>
        <w:numPr>
          <w:ilvl w:val="1"/>
          <w:numId w:val="2"/>
        </w:numPr>
        <w:spacing w:after="0" w:line="240" w:lineRule="auto"/>
        <w:rPr>
          <w:rFonts w:ascii="Times New Roman" w:hAnsi="Times New Roman" w:cs="Times New Roman"/>
          <w:sz w:val="24"/>
          <w:szCs w:val="24"/>
          <w:lang w:eastAsia="nl-NL"/>
        </w:rPr>
      </w:pPr>
      <w:r w:rsidRPr="00105488">
        <w:t xml:space="preserve">Welk natuurlijk verloop is te verwachten op de langere termijn? Hoe is dat samengesteld/op welke aannames is dat gebaseerd? </w:t>
      </w:r>
    </w:p>
    <w:p w:rsidR="00D44E93" w:rsidRPr="00105488" w:rsidRDefault="00D44E93" w:rsidP="00105488">
      <w:pPr>
        <w:numPr>
          <w:ilvl w:val="1"/>
          <w:numId w:val="2"/>
        </w:numPr>
        <w:spacing w:after="0" w:line="240" w:lineRule="auto"/>
        <w:rPr>
          <w:rFonts w:ascii="Times New Roman" w:hAnsi="Times New Roman" w:cs="Times New Roman"/>
          <w:sz w:val="24"/>
          <w:szCs w:val="24"/>
          <w:lang w:eastAsia="nl-NL"/>
        </w:rPr>
      </w:pPr>
      <w:r w:rsidRPr="00105488">
        <w:t>Kwantificering: Wat zijn de consequenties (in termen van exploitatie verlies de komende jaren) als dit toekomstig verloop gebruikt wordt om de formatie terug te brengen in het licht van de terug lopende inkomsten</w:t>
      </w:r>
    </w:p>
    <w:p w:rsidR="00D44E93" w:rsidRPr="00105488" w:rsidRDefault="00D44E93" w:rsidP="00105488">
      <w:pPr>
        <w:numPr>
          <w:ilvl w:val="1"/>
          <w:numId w:val="2"/>
        </w:numPr>
        <w:spacing w:after="0" w:line="240" w:lineRule="auto"/>
        <w:rPr>
          <w:rFonts w:ascii="Times New Roman" w:hAnsi="Times New Roman" w:cs="Times New Roman"/>
          <w:sz w:val="24"/>
          <w:szCs w:val="24"/>
          <w:lang w:eastAsia="nl-NL"/>
        </w:rPr>
      </w:pPr>
      <w:r w:rsidRPr="00105488">
        <w:t>Wat zijn de voordelen van deze aanpak tov het per sept 2014 toewijzen van FTE’s aan het RDDF (en mogelijk later definitief te besluiten tot afvloeiing)</w:t>
      </w:r>
    </w:p>
    <w:p w:rsidR="00D44E93" w:rsidRPr="00105488" w:rsidRDefault="00D44E93" w:rsidP="00105488">
      <w:pPr>
        <w:numPr>
          <w:ilvl w:val="0"/>
          <w:numId w:val="2"/>
        </w:numPr>
        <w:spacing w:after="0" w:line="240" w:lineRule="auto"/>
        <w:rPr>
          <w:rFonts w:ascii="Times New Roman" w:hAnsi="Times New Roman" w:cs="Times New Roman"/>
          <w:sz w:val="24"/>
          <w:szCs w:val="24"/>
          <w:lang w:eastAsia="nl-NL"/>
        </w:rPr>
      </w:pPr>
      <w:r w:rsidRPr="00105488">
        <w:t xml:space="preserve">Advocaat van de Duivel: </w:t>
      </w:r>
    </w:p>
    <w:p w:rsidR="00D44E93" w:rsidRPr="00105488" w:rsidRDefault="00D44E93" w:rsidP="00105488">
      <w:pPr>
        <w:numPr>
          <w:ilvl w:val="1"/>
          <w:numId w:val="1"/>
        </w:numPr>
        <w:spacing w:after="0" w:line="240" w:lineRule="auto"/>
        <w:rPr>
          <w:rFonts w:ascii="Times New Roman" w:hAnsi="Times New Roman" w:cs="Times New Roman"/>
          <w:sz w:val="24"/>
          <w:szCs w:val="24"/>
          <w:lang w:eastAsia="nl-NL"/>
        </w:rPr>
      </w:pPr>
      <w:r w:rsidRPr="00105488">
        <w:t>Wat zijn de consequenties of nadelen van deze aanpak?</w:t>
      </w:r>
    </w:p>
    <w:p w:rsidR="00D44E93" w:rsidRPr="00105488" w:rsidRDefault="00D44E93" w:rsidP="00105488">
      <w:pPr>
        <w:numPr>
          <w:ilvl w:val="1"/>
          <w:numId w:val="1"/>
        </w:numPr>
        <w:spacing w:after="0" w:line="240" w:lineRule="auto"/>
        <w:rPr>
          <w:rFonts w:ascii="Times New Roman" w:hAnsi="Times New Roman" w:cs="Times New Roman"/>
          <w:sz w:val="24"/>
          <w:szCs w:val="24"/>
          <w:lang w:eastAsia="nl-NL"/>
        </w:rPr>
      </w:pPr>
      <w:r w:rsidRPr="00105488">
        <w:t>Wat zijn alternatieven die je ook kunt overwegen?</w:t>
      </w:r>
    </w:p>
    <w:p w:rsidR="00D44E93" w:rsidRPr="00105488" w:rsidRDefault="00D44E93" w:rsidP="00105488">
      <w:pPr>
        <w:numPr>
          <w:ilvl w:val="0"/>
          <w:numId w:val="2"/>
        </w:numPr>
        <w:spacing w:after="0" w:line="240" w:lineRule="auto"/>
        <w:rPr>
          <w:rFonts w:ascii="Times New Roman" w:hAnsi="Times New Roman" w:cs="Times New Roman"/>
          <w:sz w:val="24"/>
          <w:szCs w:val="24"/>
          <w:lang w:eastAsia="nl-NL"/>
        </w:rPr>
      </w:pPr>
      <w:r w:rsidRPr="00105488">
        <w:t>Wat is volgens het BMT de meest waarschijnlijke keuze voor dit moment?</w:t>
      </w:r>
    </w:p>
    <w:p w:rsidR="00D44E93" w:rsidRPr="00105488" w:rsidRDefault="00D44E93" w:rsidP="00105488">
      <w:pPr>
        <w:numPr>
          <w:ilvl w:val="0"/>
          <w:numId w:val="2"/>
        </w:numPr>
        <w:spacing w:after="0" w:line="240" w:lineRule="auto"/>
        <w:rPr>
          <w:rFonts w:ascii="Times New Roman" w:hAnsi="Times New Roman" w:cs="Times New Roman"/>
          <w:sz w:val="24"/>
          <w:szCs w:val="24"/>
          <w:lang w:eastAsia="nl-NL"/>
        </w:rPr>
      </w:pPr>
      <w:r w:rsidRPr="00105488">
        <w:t>Welke communicatieaanpak stelt het BMT voor richting leerkrachten (en evt ouders) na 1 mei?</w:t>
      </w:r>
    </w:p>
    <w:p w:rsidR="00D44E93" w:rsidRPr="00105488" w:rsidRDefault="00D44E93" w:rsidP="00105488">
      <w:pPr>
        <w:spacing w:after="0" w:line="240" w:lineRule="auto"/>
        <w:rPr>
          <w:rFonts w:ascii="Times New Roman" w:hAnsi="Times New Roman" w:cs="Times New Roman"/>
          <w:sz w:val="24"/>
          <w:szCs w:val="24"/>
          <w:lang w:eastAsia="nl-NL"/>
        </w:rPr>
      </w:pPr>
      <w:r w:rsidRPr="00105488">
        <w:t>Daarnaast opperde Ronald om wellicht ook nadrukkelijker te gaan kijken naar mogelijkheden om de inkomsten te vergroten. We hebben afgesproken dat we hier serieus over willen nadenken bijvoorbeeld in een thema-bijeenkomst hierover. Ronald, Renata en Jord gaan binnenkort bespreken hoe dit concreet vorm te geven.</w:t>
      </w:r>
    </w:p>
    <w:p w:rsidR="00D44E93" w:rsidRDefault="00D44E93" w:rsidP="00105488">
      <w:pPr>
        <w:spacing w:after="0" w:line="240" w:lineRule="auto"/>
      </w:pPr>
      <w:r w:rsidRPr="00105488">
        <w:t>Ik hoop hiermee in lijn te zijn met hetgeen we mondeling bespraken, als er op- of aanmerkingen zijn, hoor ik dat graag.</w:t>
      </w:r>
    </w:p>
    <w:p w:rsidR="00D44E93" w:rsidRDefault="00D44E93" w:rsidP="00105488">
      <w:pPr>
        <w:spacing w:after="0" w:line="240" w:lineRule="auto"/>
      </w:pPr>
    </w:p>
    <w:p w:rsidR="00D44E93" w:rsidRDefault="00D44E93" w:rsidP="00105488">
      <w:pPr>
        <w:spacing w:after="0" w:line="240" w:lineRule="auto"/>
      </w:pPr>
      <w:r>
        <w:t>8.Rondvraag en sluiting</w:t>
      </w:r>
    </w:p>
    <w:p w:rsidR="00D44E93" w:rsidRDefault="00D44E93" w:rsidP="00105488">
      <w:pPr>
        <w:spacing w:after="0" w:line="240" w:lineRule="auto"/>
      </w:pPr>
      <w:r>
        <w:t>De vergadering wordt om 22.15 uur gesloten.</w:t>
      </w:r>
    </w:p>
    <w:p w:rsidR="00D44E93" w:rsidRPr="00105488" w:rsidRDefault="00D44E93" w:rsidP="00105488">
      <w:pPr>
        <w:spacing w:after="0" w:line="240" w:lineRule="auto"/>
        <w:rPr>
          <w:rFonts w:ascii="Times New Roman" w:hAnsi="Times New Roman" w:cs="Times New Roman"/>
          <w:sz w:val="24"/>
          <w:szCs w:val="24"/>
          <w:lang w:eastAsia="nl-NL"/>
        </w:rPr>
      </w:pPr>
    </w:p>
    <w:p w:rsidR="00D44E93" w:rsidRDefault="00D44E93"/>
    <w:p w:rsidR="00D44E93" w:rsidRDefault="00D44E93">
      <w:r>
        <w:t>Hier nog de notulen van</w:t>
      </w:r>
    </w:p>
    <w:p w:rsidR="00D44E93" w:rsidRPr="00E76336" w:rsidRDefault="00D44E93" w:rsidP="00D74EDD">
      <w:pPr>
        <w:rPr>
          <w:b/>
          <w:bCs/>
        </w:rPr>
      </w:pPr>
      <w:r w:rsidRPr="00E76336">
        <w:rPr>
          <w:b/>
          <w:bCs/>
        </w:rPr>
        <w:t>Ingelaste GMR-vergadering t.b.v. mobiliteit</w:t>
      </w:r>
      <w:r>
        <w:rPr>
          <w:b/>
          <w:bCs/>
        </w:rPr>
        <w:t xml:space="preserve"> 10 februari 2014</w:t>
      </w:r>
    </w:p>
    <w:p w:rsidR="00D44E93" w:rsidRDefault="00D44E93" w:rsidP="00D74EDD">
      <w:r>
        <w:t>Met dank aan Karry</w:t>
      </w:r>
    </w:p>
    <w:p w:rsidR="00D44E93" w:rsidRDefault="00D44E93" w:rsidP="00D74EDD">
      <w:r w:rsidRPr="00E76336">
        <w:rPr>
          <w:i/>
          <w:iCs/>
        </w:rPr>
        <w:t>Aanwezig</w:t>
      </w:r>
      <w:r>
        <w:t>: Frans, Ronald, Jos, Henk, Renata, chantal, Karry</w:t>
      </w:r>
    </w:p>
    <w:p w:rsidR="00D44E93" w:rsidRDefault="00D44E93" w:rsidP="00D74EDD"/>
    <w:p w:rsidR="00D44E93" w:rsidRDefault="00D44E93" w:rsidP="00D74EDD">
      <w:r w:rsidRPr="00E76336">
        <w:rPr>
          <w:b/>
          <w:bCs/>
        </w:rPr>
        <w:t>In</w:t>
      </w:r>
      <w:r>
        <w:rPr>
          <w:b/>
          <w:bCs/>
        </w:rPr>
        <w:t>f</w:t>
      </w:r>
      <w:r w:rsidRPr="00E76336">
        <w:rPr>
          <w:b/>
          <w:bCs/>
        </w:rPr>
        <w:t>ormatieavonden</w:t>
      </w:r>
      <w:r w:rsidRPr="00E76336">
        <w:rPr>
          <w:b/>
          <w:bCs/>
        </w:rPr>
        <w:br/>
      </w:r>
      <w:r>
        <w:t>Die zijn op de Cleophas en de Joannes rustig verlopen. Bij de Beiaard waren meer emoties te bespeuren.</w:t>
      </w:r>
    </w:p>
    <w:p w:rsidR="00D44E93" w:rsidRDefault="00D44E93" w:rsidP="00D74EDD">
      <w:r>
        <w:t>Tijdens  de bijeenkomst van de Cleophas werd geopperd om misschien de oudere mensen te vragen of zij nu toch geneigd zijn eerder te vertrekken.</w:t>
      </w:r>
    </w:p>
    <w:p w:rsidR="00D44E93" w:rsidRDefault="00D44E93" w:rsidP="00D74EDD">
      <w:r>
        <w:t>Frans biedt aan om alle vragen die er nog mochten zijn bij teamleden, te beantwoorden.</w:t>
      </w:r>
    </w:p>
    <w:p w:rsidR="00D44E93" w:rsidRDefault="00D44E93" w:rsidP="00D74EDD">
      <w:r w:rsidRPr="00E76336">
        <w:rPr>
          <w:b/>
          <w:bCs/>
        </w:rPr>
        <w:t>Instemming mobiliteitsplan</w:t>
      </w:r>
      <w:r>
        <w:rPr>
          <w:b/>
          <w:bCs/>
        </w:rPr>
        <w:br/>
      </w:r>
      <w:r>
        <w:t>GMR: verleent instemming met het plan zoals het er nu ligt.</w:t>
      </w:r>
    </w:p>
    <w:p w:rsidR="00D44E93" w:rsidRDefault="00D44E93" w:rsidP="00D74EDD">
      <w:r>
        <w:t xml:space="preserve">Voor de Beiaard is nu snelheid geboden omdat de onrust groot is. We spreken af dat vóór 1 maart de gesprekken hebben plaatsgevonden met de mensen die het betreft. </w:t>
      </w:r>
    </w:p>
    <w:p w:rsidR="00D44E93" w:rsidRDefault="00D44E93"/>
    <w:sectPr w:rsidR="00D44E93" w:rsidSect="00035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740D"/>
    <w:multiLevelType w:val="hybridMultilevel"/>
    <w:tmpl w:val="77EE7428"/>
    <w:lvl w:ilvl="0" w:tplc="8A70847E">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nsid w:val="4EA028FE"/>
    <w:multiLevelType w:val="hybridMultilevel"/>
    <w:tmpl w:val="B16C0B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C14"/>
    <w:rsid w:val="0003540D"/>
    <w:rsid w:val="00042BFE"/>
    <w:rsid w:val="000E36DB"/>
    <w:rsid w:val="00105488"/>
    <w:rsid w:val="0048442E"/>
    <w:rsid w:val="00963EE1"/>
    <w:rsid w:val="00C42D1C"/>
    <w:rsid w:val="00D06C14"/>
    <w:rsid w:val="00D26025"/>
    <w:rsid w:val="00D44E93"/>
    <w:rsid w:val="00D74EDD"/>
    <w:rsid w:val="00E7633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0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182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789</Words>
  <Characters>4344</Characters>
  <Application>Microsoft Office Outlook</Application>
  <DocSecurity>0</DocSecurity>
  <Lines>0</Lines>
  <Paragraphs>0</Paragraphs>
  <ScaleCrop>false</ScaleCrop>
  <Company>QLiCT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GMR 03-03-2014</dc:title>
  <dc:subject/>
  <dc:creator>beheer</dc:creator>
  <cp:keywords/>
  <dc:description/>
  <cp:lastModifiedBy>MVi</cp:lastModifiedBy>
  <cp:revision>2</cp:revision>
  <dcterms:created xsi:type="dcterms:W3CDTF">2015-09-13T19:23:00Z</dcterms:created>
  <dcterms:modified xsi:type="dcterms:W3CDTF">2015-09-13T19:23:00Z</dcterms:modified>
</cp:coreProperties>
</file>